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40"/>
      </w:pPr>
      <w:r>
        <w:rPr>
          <w:rFonts w:ascii="Times" w:hAnsi="Times" w:cs="Times"/>
          <w:sz w:val="28"/>
          <w:sz-cs w:val="28"/>
        </w:rPr>
        <w:t xml:space="preserve">Great Opportunity for an individual with leadership potential and experience at The Blind Tiger Brewery &amp; Restaurant. Must be able to accurately and efficiently cook meats, fish, vegetables, soups and other hot food products as well as prepare and portion food products prior to cooking.</w:t>
      </w:r>
      <w:r>
        <w:rPr>
          <w:rFonts w:ascii="Times" w:hAnsi="Times" w:cs="Times"/>
          <w:sz w:val="24"/>
          <w:sz-cs w:val="24"/>
        </w:rPr>
        <w:t xml:space="preserve"/>
      </w:r>
    </w:p>
    <w:p>
      <w:pPr>
        <w:spacing w:after="240"/>
      </w:pPr>
      <w:r>
        <w:rPr>
          <w:rFonts w:ascii="Times" w:hAnsi="Times" w:cs="Times"/>
          <w:sz w:val="28"/>
          <w:sz-cs w:val="28"/>
        </w:rPr>
        <w:t xml:space="preserve">Will perform other duties in the areas of food and final plate preparation including plating and garnishing of cooked items and preparing appropriate garnishes for all hot menu item plates. Must be able to work all shifts (days, nights and weekends). Position could lead to shift leader and manager over time.</w:t>
      </w:r>
      <w:r>
        <w:rPr>
          <w:rFonts w:ascii="Times" w:hAnsi="Times" w:cs="Times"/>
          <w:sz w:val="24"/>
          <w:sz-cs w:val="24"/>
        </w:rPr>
        <w:t xml:space="preserve"/>
      </w:r>
    </w:p>
    <w:p>
      <w:pPr>
        <w:spacing w:after="240"/>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generator>
</meta>
</file>